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>
    <v:background id="_x0000_s1025" o:bwmode="white" fillcolor="yellow">
      <v:fill r:id="rId4" o:title="Горизонтальный кирпич" type="pattern"/>
    </v:background>
  </w:background>
  <w:body>
    <w:p w:rsidR="00EC5741" w:rsidRPr="00EC5741" w:rsidRDefault="00EC5741" w:rsidP="001613ED">
      <w:pPr>
        <w:pStyle w:val="c6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 w:rsidRPr="00EC5741">
        <w:rPr>
          <w:rStyle w:val="c2"/>
          <w:b/>
          <w:bCs/>
          <w:color w:val="000000"/>
          <w:sz w:val="28"/>
          <w:szCs w:val="28"/>
        </w:rPr>
        <w:t>Консультация для родителей старшего дошкольного возраста</w:t>
      </w:r>
    </w:p>
    <w:p w:rsidR="00EC5741" w:rsidRPr="00EC5741" w:rsidRDefault="00EC5741" w:rsidP="001613ED">
      <w:pPr>
        <w:pStyle w:val="c6"/>
        <w:spacing w:before="0" w:beforeAutospacing="0" w:after="0" w:afterAutospacing="0"/>
        <w:ind w:left="-851" w:firstLine="567"/>
        <w:jc w:val="center"/>
        <w:rPr>
          <w:color w:val="000000"/>
          <w:sz w:val="28"/>
          <w:szCs w:val="28"/>
        </w:rPr>
      </w:pPr>
      <w:r w:rsidRPr="00EC5741">
        <w:rPr>
          <w:rStyle w:val="c2"/>
          <w:b/>
          <w:bCs/>
          <w:color w:val="000000"/>
          <w:sz w:val="28"/>
          <w:szCs w:val="28"/>
        </w:rPr>
        <w:t>«ОБЕСПЕЧЕНИЕ ПСИХОЛОГИЧЕСКОЙ БЕЗОПАСНОСТИ</w:t>
      </w:r>
    </w:p>
    <w:p w:rsidR="00EC5741" w:rsidRDefault="00EC5741" w:rsidP="001613ED">
      <w:pPr>
        <w:pStyle w:val="c6"/>
        <w:spacing w:before="0" w:beforeAutospacing="0" w:after="0" w:afterAutospacing="0"/>
        <w:ind w:left="-851" w:firstLine="567"/>
        <w:jc w:val="center"/>
        <w:rPr>
          <w:rStyle w:val="c2"/>
          <w:b/>
          <w:bCs/>
          <w:color w:val="000000"/>
          <w:sz w:val="28"/>
          <w:szCs w:val="28"/>
        </w:rPr>
      </w:pPr>
      <w:r w:rsidRPr="00EC5741">
        <w:rPr>
          <w:rStyle w:val="c2"/>
          <w:b/>
          <w:bCs/>
          <w:color w:val="000000"/>
          <w:sz w:val="28"/>
          <w:szCs w:val="28"/>
        </w:rPr>
        <w:t>ЛИЧНОСТИ РЕБЕНКА»</w:t>
      </w:r>
    </w:p>
    <w:p w:rsidR="001613ED" w:rsidRDefault="001613ED" w:rsidP="001613ED">
      <w:pPr>
        <w:pStyle w:val="c6"/>
        <w:spacing w:before="0" w:beforeAutospacing="0" w:after="0" w:afterAutospacing="0"/>
        <w:ind w:left="-851" w:firstLine="567"/>
        <w:jc w:val="center"/>
        <w:rPr>
          <w:rStyle w:val="c2"/>
          <w:b/>
          <w:bCs/>
          <w:color w:val="000000"/>
          <w:sz w:val="28"/>
          <w:szCs w:val="28"/>
        </w:rPr>
      </w:pPr>
    </w:p>
    <w:p w:rsidR="00EC5741" w:rsidRPr="00EC5741" w:rsidRDefault="00EC5741" w:rsidP="001613ED">
      <w:pPr>
        <w:pStyle w:val="a3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741">
        <w:rPr>
          <w:rFonts w:ascii="Times New Roman" w:hAnsi="Times New Roman" w:cs="Times New Roman"/>
          <w:b/>
          <w:sz w:val="28"/>
          <w:szCs w:val="28"/>
        </w:rPr>
        <w:t>Психологическая безопасность личности</w:t>
      </w:r>
      <w:r w:rsidRPr="00EC5741">
        <w:rPr>
          <w:rFonts w:ascii="Times New Roman" w:hAnsi="Times New Roman" w:cs="Times New Roman"/>
          <w:sz w:val="28"/>
          <w:szCs w:val="28"/>
        </w:rPr>
        <w:t> - это состояние защищенности личности, обеспечивающее ее целостность как активного социального субъекта и возможности развития в условиях информационного взаимодействия с окружающей средой.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Основные источники угроз психологической безопасности личности можно условно разделить на две группы: внешние и внутренние.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К ВНЕШНИМ ИСТОЧНИКАМ угроз психологической безопасности ребенка следует отнести: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 xml:space="preserve">1. Манипулирование детьми, наносящее серьезный ущерб позитивному развитию личности: Это проявляется в том, что взрослые стремятся все сделать за ребенка, тем самым лишая его самостоятельности и </w:t>
      </w:r>
      <w:proofErr w:type="gramStart"/>
      <w:r w:rsidRPr="00EC5741">
        <w:rPr>
          <w:rStyle w:val="c0"/>
          <w:color w:val="000000"/>
          <w:sz w:val="28"/>
          <w:szCs w:val="28"/>
        </w:rPr>
        <w:t>инициативы</w:t>
      </w:r>
      <w:proofErr w:type="gramEnd"/>
      <w:r w:rsidRPr="00EC5741">
        <w:rPr>
          <w:rStyle w:val="c0"/>
          <w:color w:val="000000"/>
          <w:sz w:val="28"/>
          <w:szCs w:val="28"/>
        </w:rPr>
        <w:t xml:space="preserve"> как в деятельности, так и в принятии решений.</w:t>
      </w:r>
    </w:p>
    <w:p w:rsid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rStyle w:val="c0"/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 xml:space="preserve">2. Индивидуально-личностные особенности </w:t>
      </w:r>
      <w:r>
        <w:rPr>
          <w:rStyle w:val="c0"/>
          <w:color w:val="000000"/>
          <w:sz w:val="28"/>
          <w:szCs w:val="28"/>
        </w:rPr>
        <w:t>родителей, которые ежедневно взаимодействуют с ребенком.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</w:t>
      </w:r>
      <w:r w:rsidRPr="00EC5741">
        <w:rPr>
          <w:rStyle w:val="c0"/>
          <w:color w:val="000000"/>
          <w:sz w:val="28"/>
          <w:szCs w:val="28"/>
        </w:rPr>
        <w:t xml:space="preserve">. Враждебность окружающей ребенка среды, когда ему ограничен доступ к игрушкам, не продумано цветовое и световое оформление пространства; отсутствуют необходимые условия для реализации естественной потребности в движении; действуют необоснованные запреты, вызванные </w:t>
      </w:r>
      <w:proofErr w:type="spellStart"/>
      <w:r w:rsidRPr="00EC5741">
        <w:rPr>
          <w:rStyle w:val="c0"/>
          <w:color w:val="000000"/>
          <w:sz w:val="28"/>
          <w:szCs w:val="28"/>
        </w:rPr>
        <w:t>псевдозаботой</w:t>
      </w:r>
      <w:proofErr w:type="spellEnd"/>
      <w:r w:rsidRPr="00EC5741">
        <w:rPr>
          <w:rStyle w:val="c0"/>
          <w:color w:val="000000"/>
          <w:sz w:val="28"/>
          <w:szCs w:val="28"/>
        </w:rPr>
        <w:t xml:space="preserve"> о безопасности ребенка.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Pr="00EC5741">
        <w:rPr>
          <w:rStyle w:val="c0"/>
          <w:color w:val="000000"/>
          <w:sz w:val="28"/>
          <w:szCs w:val="28"/>
        </w:rPr>
        <w:t>. Несоблюдение гигиенических требований к содержанию помещений и, в первую очередь, отсутствие режима проветривания.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Pr="00EC5741">
        <w:rPr>
          <w:rStyle w:val="c0"/>
          <w:color w:val="000000"/>
          <w:sz w:val="28"/>
          <w:szCs w:val="28"/>
        </w:rPr>
        <w:t xml:space="preserve">. Интеллектуально-физические и </w:t>
      </w:r>
      <w:proofErr w:type="spellStart"/>
      <w:r w:rsidRPr="00EC5741">
        <w:rPr>
          <w:rStyle w:val="c0"/>
          <w:color w:val="000000"/>
          <w:sz w:val="28"/>
          <w:szCs w:val="28"/>
        </w:rPr>
        <w:t>психоэмоциональные</w:t>
      </w:r>
      <w:proofErr w:type="spellEnd"/>
      <w:r w:rsidRPr="00EC5741">
        <w:rPr>
          <w:rStyle w:val="c0"/>
          <w:color w:val="000000"/>
          <w:sz w:val="28"/>
          <w:szCs w:val="28"/>
        </w:rPr>
        <w:t xml:space="preserve"> перегрузки из-за нерационально построенного режима </w:t>
      </w:r>
      <w:r>
        <w:rPr>
          <w:rStyle w:val="c0"/>
          <w:color w:val="000000"/>
          <w:sz w:val="28"/>
          <w:szCs w:val="28"/>
        </w:rPr>
        <w:t>дня детей</w:t>
      </w:r>
      <w:r w:rsidRPr="00EC5741">
        <w:rPr>
          <w:rStyle w:val="c0"/>
          <w:color w:val="000000"/>
          <w:sz w:val="28"/>
          <w:szCs w:val="28"/>
        </w:rPr>
        <w:t>.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Pr="00EC5741">
        <w:rPr>
          <w:rStyle w:val="c0"/>
          <w:color w:val="000000"/>
          <w:sz w:val="28"/>
          <w:szCs w:val="28"/>
        </w:rPr>
        <w:t>. Неправильная организация общения. Преобладание авторитарного стиля, отсутствие заинтересованности ребенком со стороны взрослых.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Pr="00EC5741">
        <w:rPr>
          <w:rStyle w:val="c0"/>
          <w:color w:val="000000"/>
          <w:sz w:val="28"/>
          <w:szCs w:val="28"/>
        </w:rPr>
        <w:t>. Недооценка значения закаливания, сокращение длительности пребывания ребенка на свежем воздухе.</w:t>
      </w:r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Pr="00EC5741">
        <w:rPr>
          <w:rStyle w:val="c0"/>
          <w:color w:val="000000"/>
          <w:sz w:val="28"/>
          <w:szCs w:val="28"/>
        </w:rPr>
        <w:t>. Отсутствие понятных ребенку правил, регулирующих его поведение в детском обществе.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Pr="00EC5741">
        <w:rPr>
          <w:rStyle w:val="c0"/>
          <w:color w:val="000000"/>
          <w:sz w:val="28"/>
          <w:szCs w:val="28"/>
        </w:rPr>
        <w:t>. Невнимание к ребенку со стороны родителей, асоциальная семейная микросреда и т. п.</w:t>
      </w:r>
      <w:r w:rsidRPr="00EC5741">
        <w:rPr>
          <w:rStyle w:val="c7"/>
          <w:color w:val="000000"/>
          <w:sz w:val="28"/>
          <w:szCs w:val="28"/>
        </w:rPr>
        <w:t> 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ВНУТРЕННИМИ ИСТОЧНИКАМИ угроз психологической безопасности ребенка могут быть: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1. Сформировавшиеся в результате неправильного воспитания в семье привычки негативного поведения. В результате малыш сознательно отвергается детьми и подсознательно взрослыми.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 xml:space="preserve">2. Осознание ребенком на фоне других детей </w:t>
      </w:r>
      <w:proofErr w:type="gramStart"/>
      <w:r w:rsidRPr="00EC5741">
        <w:rPr>
          <w:rStyle w:val="c0"/>
          <w:color w:val="000000"/>
          <w:sz w:val="28"/>
          <w:szCs w:val="28"/>
        </w:rPr>
        <w:t>своей</w:t>
      </w:r>
      <w:proofErr w:type="gramEnd"/>
      <w:r w:rsidRPr="00EC574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EC5741">
        <w:rPr>
          <w:rStyle w:val="c0"/>
          <w:color w:val="000000"/>
          <w:sz w:val="28"/>
          <w:szCs w:val="28"/>
        </w:rPr>
        <w:t>неуспешности</w:t>
      </w:r>
      <w:proofErr w:type="spellEnd"/>
      <w:r w:rsidRPr="00EC5741">
        <w:rPr>
          <w:rStyle w:val="c0"/>
          <w:color w:val="000000"/>
          <w:sz w:val="28"/>
          <w:szCs w:val="28"/>
        </w:rPr>
        <w:t>. Это способствует формированию комплекса неполноценности и зарождению такого, например, отрицательного чувства, как зависть.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lastRenderedPageBreak/>
        <w:t>3. Отсутствие автономности. Прямая зависимость во всем от взрослого, рождающая чувство беспомощности, когда приходится действовать самостоятельно.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4. Индивидуально-личностные особенности ребенка, например сформировавшиеся (не без помощи взрослых) боязливость или привычка постоянно быть в центре внимания.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Общим же источником угроз психологической безопасности ребенка является информация, которая неадекватно отражает окружающий его мир, т. е. вводит его в заблуждение, в мир иллюзий. Проще говоря, когда взрослые обманывают ребенка. И это может привести к психологическому срыву. Например: убеждают, что мама скоро придет, и малыш находится в состоянии напряженного ожидания.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Признаки стрессового состояния малыша при нарушении его психологической безопасности могут проявляться: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трудностях засыпания и беспокойном сне;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усталости после нагрузки, которая совсем недавно его не утомляла;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беспричинной обидчивости, плаксивости или, наоборот, повышенной агрессивности;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рассеянности, невнимательности;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беспокойстве и непоседливости;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отсутствии уверенности в себе, которая выражается в том, что ребенок все чаще ищет одобрения у взрослых, буквально жмется к ним;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проявлении упрямства;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том, что он постоянно сосет соску, палец или жует что-нибудь, слишком жадно без разбора ест, заглатывая при этом пищу (иногда, наоборот, отмечается стойкое нарушение аппетита);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боязни контактов, стремлении к уединению, в отказе участвовать в играх сверстников (часто ребенок бесцельно бродит по групповой, не находя себе занятия);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подергивании плеч, качании головой, дрожании рук;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снижении массы тела или, напротив, начинающих проявляться симптомах ожирения;</w:t>
      </w:r>
    </w:p>
    <w:p w:rsid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rStyle w:val="c0"/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- в повышенной тревожности</w:t>
      </w:r>
      <w:r>
        <w:rPr>
          <w:rStyle w:val="c0"/>
          <w:color w:val="000000"/>
          <w:sz w:val="28"/>
          <w:szCs w:val="28"/>
        </w:rPr>
        <w:t>.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 xml:space="preserve">Все вышеперечисленные признаки могут говорить нам, что ребенок находится в состоянии </w:t>
      </w:r>
      <w:proofErr w:type="spellStart"/>
      <w:r w:rsidRPr="00EC5741">
        <w:rPr>
          <w:rStyle w:val="c0"/>
          <w:color w:val="000000"/>
          <w:sz w:val="28"/>
          <w:szCs w:val="28"/>
        </w:rPr>
        <w:t>психоэмоционального</w:t>
      </w:r>
      <w:proofErr w:type="spellEnd"/>
      <w:r w:rsidRPr="00EC5741">
        <w:rPr>
          <w:rStyle w:val="c0"/>
          <w:color w:val="000000"/>
          <w:sz w:val="28"/>
          <w:szCs w:val="28"/>
        </w:rPr>
        <w:t xml:space="preserve"> напряжения, только в том случае, если они не наблюдались ранее.</w:t>
      </w:r>
    </w:p>
    <w:p w:rsidR="00EC5741" w:rsidRPr="00EC5741" w:rsidRDefault="00EC5741" w:rsidP="001613ED">
      <w:pPr>
        <w:pStyle w:val="c1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 xml:space="preserve">Следует отметать и то, что не все признаки стрессового состояния могут быть явно выражены. </w:t>
      </w:r>
      <w:proofErr w:type="gramStart"/>
      <w:r w:rsidRPr="00EC5741">
        <w:rPr>
          <w:rStyle w:val="c0"/>
          <w:color w:val="000000"/>
          <w:sz w:val="28"/>
          <w:szCs w:val="28"/>
        </w:rPr>
        <w:t>Но беспокоиться следует даже в том случае, если проявились хотя бы какие-то из них.</w:t>
      </w:r>
      <w:proofErr w:type="gramEnd"/>
    </w:p>
    <w:p w:rsidR="00EC5741" w:rsidRPr="00EC5741" w:rsidRDefault="00EC5741" w:rsidP="001613ED">
      <w:pPr>
        <w:pStyle w:val="c4"/>
        <w:spacing w:before="0" w:beforeAutospacing="0" w:after="0" w:afterAutospacing="0"/>
        <w:ind w:left="-851" w:right="104" w:firstLine="567"/>
        <w:jc w:val="both"/>
        <w:rPr>
          <w:color w:val="000000"/>
          <w:sz w:val="28"/>
          <w:szCs w:val="28"/>
        </w:rPr>
      </w:pPr>
      <w:r w:rsidRPr="00EC5741">
        <w:rPr>
          <w:rStyle w:val="c0"/>
          <w:color w:val="000000"/>
          <w:sz w:val="28"/>
          <w:szCs w:val="28"/>
        </w:rPr>
        <w:t>Наличие вышеуказанных симптомов нередко свидетельствует о возникновении психосоматических расстройств, которые могут отрицательно сказаться на самочувствии, поведении ребенка. Игнорирование их обычно приводит к стойким нарушениям не только в здоровье, но и в личностном развитии.</w:t>
      </w:r>
    </w:p>
    <w:p w:rsidR="009E03EE" w:rsidRDefault="009E03EE" w:rsidP="001613ED">
      <w:pPr>
        <w:spacing w:line="240" w:lineRule="auto"/>
      </w:pPr>
    </w:p>
    <w:sectPr w:rsidR="009E03EE" w:rsidSect="00212701">
      <w:pgSz w:w="11906" w:h="16838"/>
      <w:pgMar w:top="1134" w:right="850" w:bottom="1134" w:left="1701" w:header="708" w:footer="708" w:gutter="0"/>
      <w:pgBorders w:offsetFrom="page">
        <w:top w:val="dashed" w:sz="4" w:space="24" w:color="7030A0"/>
        <w:left w:val="dashed" w:sz="4" w:space="24" w:color="7030A0"/>
        <w:bottom w:val="dashed" w:sz="4" w:space="24" w:color="7030A0"/>
        <w:right w:val="dashed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457B35"/>
    <w:multiLevelType w:val="multilevel"/>
    <w:tmpl w:val="B4B8A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C5741"/>
    <w:rsid w:val="001613ED"/>
    <w:rsid w:val="00212701"/>
    <w:rsid w:val="009E03EE"/>
    <w:rsid w:val="00EC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EE"/>
  </w:style>
  <w:style w:type="paragraph" w:styleId="2">
    <w:name w:val="heading 2"/>
    <w:basedOn w:val="a"/>
    <w:link w:val="20"/>
    <w:uiPriority w:val="9"/>
    <w:qFormat/>
    <w:rsid w:val="00EC57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C5741"/>
  </w:style>
  <w:style w:type="paragraph" w:customStyle="1" w:styleId="c4">
    <w:name w:val="c4"/>
    <w:basedOn w:val="a"/>
    <w:rsid w:val="00E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741"/>
  </w:style>
  <w:style w:type="paragraph" w:customStyle="1" w:styleId="c1">
    <w:name w:val="c1"/>
    <w:basedOn w:val="a"/>
    <w:rsid w:val="00EC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5741"/>
  </w:style>
  <w:style w:type="character" w:customStyle="1" w:styleId="20">
    <w:name w:val="Заголовок 2 Знак"/>
    <w:basedOn w:val="a0"/>
    <w:link w:val="2"/>
    <w:uiPriority w:val="9"/>
    <w:rsid w:val="00EC57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C57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C4FF3-91B0-4E80-8B2F-51E5583A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2022-02-14T08:33:00Z</dcterms:created>
  <dcterms:modified xsi:type="dcterms:W3CDTF">2022-02-14T08:54:00Z</dcterms:modified>
</cp:coreProperties>
</file>