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CCFF">
    <v:background id="_x0000_s1025" o:bwmode="white" fillcolor="#ccf">
      <v:fill r:id="rId5" o:title="Букет" type="tile"/>
    </v:background>
  </w:background>
  <w:body>
    <w:p w:rsidR="007F0D68" w:rsidRPr="007F0D68" w:rsidRDefault="00B32E17" w:rsidP="007F0D68">
      <w:pPr>
        <w:shd w:val="clear" w:color="auto" w:fill="FFFFFF"/>
        <w:spacing w:before="300" w:after="150" w:line="240" w:lineRule="auto"/>
        <w:outlineLvl w:val="1"/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</w:pPr>
      <w:r w:rsidRPr="007F0D68">
        <w:rPr>
          <w:rFonts w:ascii="Cuprum" w:eastAsia="Times New Roman" w:hAnsi="Cuprum" w:cs="Times New Roman"/>
          <w:noProof/>
          <w:color w:val="111111"/>
          <w:sz w:val="27"/>
          <w:szCs w:val="27"/>
          <w:lang w:eastAsia="ru-RU"/>
        </w:rPr>
        <w:drawing>
          <wp:anchor distT="0" distB="0" distL="114300" distR="114300" simplePos="0" relativeHeight="251658240" behindDoc="0" locked="0" layoutInCell="1" allowOverlap="1" wp14:anchorId="7E86968A" wp14:editId="0C4A2033">
            <wp:simplePos x="0" y="0"/>
            <wp:positionH relativeFrom="column">
              <wp:posOffset>291465</wp:posOffset>
            </wp:positionH>
            <wp:positionV relativeFrom="paragraph">
              <wp:posOffset>-100965</wp:posOffset>
            </wp:positionV>
            <wp:extent cx="4762500" cy="3181350"/>
            <wp:effectExtent l="0" t="0" r="0" b="0"/>
            <wp:wrapTopAndBottom/>
            <wp:docPr id="1" name="Рисунок 1" descr="https://du35.edu-lida.gov.by/files/01823/obj/140/20103/ico/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u35.edu-lida.gov.by/files/01823/obj/140/20103/ico/5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0D68" w:rsidRPr="007F0D68">
        <w:rPr>
          <w:rFonts w:ascii="Cuprum" w:eastAsia="Times New Roman" w:hAnsi="Cuprum" w:cs="Times New Roman"/>
          <w:color w:val="111111"/>
          <w:sz w:val="45"/>
          <w:szCs w:val="45"/>
          <w:lang w:eastAsia="ru-RU"/>
        </w:rPr>
        <w:t>"Музыкотерапия"</w:t>
      </w:r>
    </w:p>
    <w:p w:rsidR="007F0D68" w:rsidRPr="007F0D68" w:rsidRDefault="007F0D68" w:rsidP="007F0D68">
      <w:pPr>
        <w:shd w:val="clear" w:color="auto" w:fill="FFFFFF"/>
        <w:spacing w:after="0" w:line="240" w:lineRule="auto"/>
        <w:rPr>
          <w:rFonts w:ascii="Cuprum" w:eastAsia="Times New Roman" w:hAnsi="Cuprum" w:cs="Times New Roman"/>
          <w:color w:val="111111"/>
          <w:sz w:val="27"/>
          <w:szCs w:val="27"/>
          <w:lang w:eastAsia="ru-RU"/>
        </w:rPr>
      </w:pP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bookmarkStart w:id="0" w:name="_GoBack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Уважаемые родители, давайте с вами разберемся в </w:t>
      </w:r>
      <w:bookmarkEnd w:id="0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том, что же такое музыкотерапия? Как с помощью нее можно повлиять на эмоциональное самочувствие ребенка?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По мнению многих учёных, медиков и педагогов, в музыке заложен колоссальный потенциал для оздоровления. 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Термин «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o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терапия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» имеет греко-латинские корни и в переводе означает </w:t>
      </w: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«лечение музыкой».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Музыкотерапия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 – это метод, использующий музыку в качестве средства   коррекции эмоциональных отклонений, страхов, двигательных и речевых расстройств, отклонений в поведении, при коммуникативных затруднениях, а также для лечения различных заболеваний.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О положительном эффекте воздействия музыкотерапии пишут многие специалисты. В России специальные исследования Л.С. Брусиловского, В.И. Петрушина, В.М. Бехтерева, И.М. Гриневой, С.В.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Шушарджан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, Г.П. Шипулина и многие другие выявили положительное 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lastRenderedPageBreak/>
        <w:t xml:space="preserve">влияние музыки на различные системы организма: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сердечно-сосудистую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, двигательную, дыхательную, центральную нервную систему.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Российский врач М.Л. Лазарев, директор московского детского центра восстановительного лечения подтверждает, что под воздействием специально подобранной классической музыки дети (даже которые находятся в утробе матери), развиваются гармонично как в физическом, так и в духовном плане. Он рекомендует слушать спокойные мелодии В.А. Моцарта и А. Вивальди.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Исследования врачей доказали, что уже на 5 – м месяце внутриутробного развития ребёнок слышит и различает звуки. Он может реагировать на громкость и ритм мелодии.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Свойства музыки:</w:t>
      </w:r>
    </w:p>
    <w:p w:rsidR="007F0D68" w:rsidRPr="007F0D68" w:rsidRDefault="007F0D68" w:rsidP="007F0D6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Музыка способна воздействовать на различные сферы жизнедеятельности через три основных фактора: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*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вибрационный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(является стимулятором обменного процесса на уровне клетки);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*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физиологический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(способен изменять различные функции организма: дыхательную, двигательную, сердечно – сосудистую);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*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психологический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(через ассоциативные связи, медитацию способен значительно менять психическое состояние ребёнка).</w:t>
      </w:r>
    </w:p>
    <w:p w:rsidR="007F0D68" w:rsidRPr="007F0D68" w:rsidRDefault="007F0D68" w:rsidP="007F0D6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Музыка имеет фундаментальные начала всего живого: </w:t>
      </w: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ритм, мелодию и гармонию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. Она учит ребёнка чувствовать ритмы жизни, гармонизирует его собственные биоритмы, синхронизирует биохимические процессы организма.</w:t>
      </w:r>
    </w:p>
    <w:p w:rsidR="007F0D68" w:rsidRPr="007F0D68" w:rsidRDefault="007F0D68" w:rsidP="007F0D6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lastRenderedPageBreak/>
        <w:t>Музыка позволяет </w:t>
      </w: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точно дозировать психофизическую нагрузку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, начиная от прослушивания нежных звуков и доходя до мощных ритмов аэробики и танцев.</w:t>
      </w:r>
    </w:p>
    <w:p w:rsidR="007F0D68" w:rsidRPr="007F0D68" w:rsidRDefault="007F0D68" w:rsidP="007F0D6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Музыка позволяет совершенствовать дыхательную функцию опосредованно. Так, исполняя музыкальное произведение на духовом инструменте, ребёнок должен подчинить своё дыхание тому размеру, который заложен в пьесе. Известно, что эмоции тесно связаны с дыханием. Например, радость сопровождается дыханием в 17 вдохов в минуту, активная грусть – 20 вдохов в минуту, гнев – 40 вдохов в минуту. В соответствии с этим, влияя на ритм дыхания через музыкальную фразу (пение, игра на духовом инструменте), мы можем моделировать эмоциональное состояние.</w:t>
      </w:r>
    </w:p>
    <w:p w:rsidR="007F0D68" w:rsidRPr="007F0D68" w:rsidRDefault="007F0D68" w:rsidP="007F0D6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Музыка, оживляя эмоциональную сферу, восстанавливает иммунитет, так как при снижении эмоционального тонуса или при наличии негативных эмоций снижается иммунитет ребёнка, и он чаще болеет.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Специально подобранная музыка позволяет дозированно «тренировать» эмоциональную сферу ребёнка и повышать уровень иммунных процессов в организме, то есть приводит к снижению его заболеваемости.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Музыка способна изменить душевное и физическое состояние человека. Врачуют как естественные, так и искусственные звуки.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Мелодии, доставляющие человеку радость, благотворно влияют на организм: замедляют пульс, увеличивают силу сердечных сокращений, способствуют расширению сосудов, стимулируют пищеварение, улучшают аппетит, 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lastRenderedPageBreak/>
        <w:t>улучшают обмен веществ, стимулируют дыхание и кровообращение, усиливают внимание.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Классические музыкальные произведения и их положительный эффект воздействия на ребёнка:</w:t>
      </w:r>
    </w:p>
    <w:p w:rsidR="007F0D68" w:rsidRPr="007F0D68" w:rsidRDefault="007F0D68" w:rsidP="007F0D6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 xml:space="preserve">Вольфганг Амадей </w:t>
      </w:r>
      <w:proofErr w:type="spellStart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Моцарт</w:t>
      </w:r>
      <w:proofErr w:type="gramStart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.С</w:t>
      </w:r>
      <w:proofErr w:type="gramEnd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оната</w:t>
      </w:r>
      <w:proofErr w:type="spellEnd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 xml:space="preserve"> для фортепиано №1 До мажор 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– всего лишь 10-минутное прослушивание фортепианной музыки Моцарта повышает IQ людей в среднем на 8-10 единиц. Прослушивание сонат Моцарта делает продуктивной любую деятельность, рисует малыш, играет в кубики или учится ползать.</w:t>
      </w:r>
    </w:p>
    <w:p w:rsidR="007F0D68" w:rsidRPr="007F0D68" w:rsidRDefault="007F0D68" w:rsidP="007F0D68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 xml:space="preserve">Шарль </w:t>
      </w:r>
      <w:proofErr w:type="spellStart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Камиль</w:t>
      </w:r>
      <w:proofErr w:type="spellEnd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 xml:space="preserve"> Сен-Санс. «Карнавал животных».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14 музыкальных миниатюр, иллюстрирующих животный мир, развивают воображение ребенка. Творите вместе с ним, изображайте и черепах, и львов, и кенгуру, и, конечно, всеми любимого лебедя. Ребенок, начиная с двух лет, будет ловить каждое ваше движение, пытаться его повторить. Ребенок помладше будет с жадностью следить за вашими пантомимами под музыку. Начните с одной части в день, потом малыш сам будет просить вас о таких сеансах.</w:t>
      </w:r>
    </w:p>
    <w:p w:rsidR="007F0D68" w:rsidRPr="007F0D68" w:rsidRDefault="007F0D68" w:rsidP="007F0D6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Иоганн Штраус Полька «</w:t>
      </w:r>
      <w:proofErr w:type="spellStart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Трик</w:t>
      </w:r>
      <w:proofErr w:type="spellEnd"/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-Трак»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 – пришло время попрыгать, потанцевать. Полька легкая, воздушная, с небольшими кульминациями, так что вам будет удобно расставлять танцевальные акценты. Обратите внимание ребенка на ударные инструменты: треугольник, барабан, трещотку. Добавляйте постепенно и польки, и вальсы, не очень длинные. Танцуйте вместе с ребенком, помогая ему развивать чувство ритма.</w:t>
      </w:r>
    </w:p>
    <w:p w:rsidR="007F0D68" w:rsidRPr="007F0D68" w:rsidRDefault="007F0D68" w:rsidP="007F0D68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Антонио Вивальди. «Времена года»: «Зима».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Лучшим музыкальным терапевтом эпохи барокко был итальянский композитор Антонио Вивальди. Из-за </w:t>
      </w: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lastRenderedPageBreak/>
        <w:t>врожденной деформации грудной клетки ему было трудно дышать, передвигаться без посторонней помощи, и поэтому всю свою внутреннюю силу, весь свой темперамент Вивальди вложил в музыку. Экспериментально установлено, что дети еще в утробе матери успокаиваются под звуки музыки Антонио Вивальди, так что все его произведения будут полезны малышам, а начать стоит с цикла «Времена года». И лучше всего с такой спокойной части, как «Зима» (Февраль), под звуки которой так и представляются кружащиеся снежинки, заснеженная деревенька, дети катаются на санках или лепят снежную бабу. Фантазируйте вместе с вашим малышом!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Список музыкальных произведений, рекомендуемых для проведения музыкотерапии:</w:t>
      </w:r>
    </w:p>
    <w:p w:rsidR="007F0D68" w:rsidRPr="007F0D68" w:rsidRDefault="007F0D68" w:rsidP="007F0D6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Музыка для свободной деятельности детей: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И. С. Бах «Прелюдия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До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мажор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», «Шутка»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И. Брамс «Вальс»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А. Вивальди «Времена года»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Д.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Кабалевский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«Клоуны», «Петя и волк»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В. Моцарт «Маленькая ночная серенада», «Турецкое рондо»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М.П. Мусоргский «Картинки с выставки»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П.И. Чайковский «Детский альбом», «Времена года», «Щелкунчик» (отрывки из балета)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Ф. Шопен «Вальсы»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И. Штраус «Вальсы»</w:t>
      </w:r>
    </w:p>
    <w:p w:rsidR="007F0D68" w:rsidRPr="007F0D68" w:rsidRDefault="007F0D68" w:rsidP="007F0D68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Музыка для пробуждения после сна: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Л.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Боккерини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«Менуэт»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lastRenderedPageBreak/>
        <w:t>Э. Григ «Утро»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Лютневая музыка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Х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VII века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Ф. Мендельсон «Песня без слов»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В. А. Моцарт «Сонаты»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М. П. Мусоргский «Рассвет на </w:t>
      </w:r>
      <w:proofErr w:type="gram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Москва-реке</w:t>
      </w:r>
      <w:proofErr w:type="gram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К.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Сенс-санс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«Аквариум»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П.И. Чайковский «Вальс цветов», «Зимнее утро», «Песня жаворонка»</w:t>
      </w:r>
    </w:p>
    <w:p w:rsidR="007F0D68" w:rsidRPr="007F0D68" w:rsidRDefault="007F0D68" w:rsidP="007F0D68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t>Музыка для релаксации: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Т.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Альбиони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 «Адажио»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Л. Бетховен «Лунная соната»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К. Глюк «Мелодия»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 xml:space="preserve">Э. Григ «Песня </w:t>
      </w:r>
      <w:proofErr w:type="spellStart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Сольвейг</w:t>
      </w:r>
      <w:proofErr w:type="spellEnd"/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К. Дебюсси «Лунный свет»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Н.А. Римский-Корсаков «Море»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К. Сен-Санс «Лебедь»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П.И. Чайковский «Осенняя песнь», «Сентиментальный вальс»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Ф. Шопен «Ноктюрн соль минор»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Ф. Шуберт «Аве Мария», «Серенада»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both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color w:val="111111"/>
          <w:sz w:val="36"/>
          <w:szCs w:val="36"/>
          <w:lang w:eastAsia="ru-RU"/>
        </w:rPr>
        <w:t>Подводя итог можно сказать, что музыкотерапия является интересным и перспективным направлением, которое используют во многих странах в лечебных и оздоровительных целях, она снимает напряжение и отрицательные эмоции, успокаивает и расслабляет, активизирует скрытые возможности подсознания и мобилизует резервы организма.</w:t>
      </w:r>
    </w:p>
    <w:p w:rsidR="007F0D68" w:rsidRPr="007F0D68" w:rsidRDefault="007F0D68" w:rsidP="007F0D68">
      <w:pPr>
        <w:shd w:val="clear" w:color="auto" w:fill="FFFFFF"/>
        <w:spacing w:after="150" w:line="240" w:lineRule="auto"/>
        <w:jc w:val="center"/>
        <w:rPr>
          <w:rFonts w:ascii="Cuprum" w:eastAsia="Times New Roman" w:hAnsi="Cuprum" w:cs="Times New Roman"/>
          <w:color w:val="111111"/>
          <w:sz w:val="30"/>
          <w:szCs w:val="30"/>
          <w:lang w:eastAsia="ru-RU"/>
        </w:rPr>
      </w:pPr>
      <w:r w:rsidRPr="007F0D68">
        <w:rPr>
          <w:rFonts w:ascii="Cuprum" w:eastAsia="Times New Roman" w:hAnsi="Cuprum" w:cs="Times New Roman"/>
          <w:b/>
          <w:bCs/>
          <w:color w:val="111111"/>
          <w:sz w:val="36"/>
          <w:szCs w:val="36"/>
          <w:lang w:eastAsia="ru-RU"/>
        </w:rPr>
        <w:lastRenderedPageBreak/>
        <w:t>Слушайте хорошую музыку и будьте здоровы!</w:t>
      </w:r>
    </w:p>
    <w:p w:rsidR="00DC2869" w:rsidRDefault="00DC2869"/>
    <w:sectPr w:rsidR="00DC28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upr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830CDA"/>
    <w:multiLevelType w:val="multilevel"/>
    <w:tmpl w:val="93E8D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B10D2B"/>
    <w:multiLevelType w:val="multilevel"/>
    <w:tmpl w:val="BD88AC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056ED8"/>
    <w:multiLevelType w:val="multilevel"/>
    <w:tmpl w:val="59D84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8A656A"/>
    <w:multiLevelType w:val="multilevel"/>
    <w:tmpl w:val="C5D2ACB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C4171D"/>
    <w:multiLevelType w:val="multilevel"/>
    <w:tmpl w:val="BE0EA7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88619ED"/>
    <w:multiLevelType w:val="multilevel"/>
    <w:tmpl w:val="BBE605B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C47023"/>
    <w:multiLevelType w:val="multilevel"/>
    <w:tmpl w:val="9634AF7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869"/>
    <w:rsid w:val="007F0D68"/>
    <w:rsid w:val="00B32E17"/>
    <w:rsid w:val="00DC2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0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0D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0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0D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73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2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32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webSettings" Target="webSetting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84D1B-ED35-4BB1-8FF6-374F4D703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1045</Words>
  <Characters>5957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3</cp:revision>
  <dcterms:created xsi:type="dcterms:W3CDTF">2023-09-11T06:54:00Z</dcterms:created>
  <dcterms:modified xsi:type="dcterms:W3CDTF">2023-09-11T07:09:00Z</dcterms:modified>
</cp:coreProperties>
</file>